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6E7C1" w14:textId="77777777" w:rsidR="007464D9" w:rsidRPr="008832E5" w:rsidRDefault="007464D9" w:rsidP="007464D9">
      <w:pPr>
        <w:rPr>
          <w:rFonts w:ascii="Arial" w:hAnsi="Arial" w:cs="Arial"/>
          <w:b/>
          <w:bCs/>
          <w:sz w:val="28"/>
          <w:szCs w:val="28"/>
        </w:rPr>
      </w:pPr>
      <w:r w:rsidRPr="008832E5">
        <w:rPr>
          <w:rFonts w:ascii="Arial" w:hAnsi="Arial" w:cs="Arial"/>
          <w:b/>
          <w:bCs/>
          <w:sz w:val="28"/>
          <w:szCs w:val="28"/>
        </w:rPr>
        <w:t>Safer and Stronger Communities Board – Upd</w:t>
      </w:r>
      <w:bookmarkStart w:id="0" w:name="_GoBack"/>
      <w:bookmarkEnd w:id="0"/>
      <w:r w:rsidRPr="008832E5">
        <w:rPr>
          <w:rFonts w:ascii="Arial" w:hAnsi="Arial" w:cs="Arial"/>
          <w:b/>
          <w:bCs/>
          <w:sz w:val="28"/>
          <w:szCs w:val="28"/>
        </w:rPr>
        <w:t>ate report from Cllr Nesil Caliskan (Chair)</w:t>
      </w:r>
    </w:p>
    <w:p w14:paraId="0B15B1EE" w14:textId="77777777" w:rsidR="007464D9" w:rsidRDefault="007464D9" w:rsidP="007464D9">
      <w:pPr>
        <w:rPr>
          <w:rFonts w:ascii="Arial" w:hAnsi="Arial" w:cs="Arial"/>
          <w:b/>
          <w:bCs/>
        </w:rPr>
      </w:pPr>
    </w:p>
    <w:p w14:paraId="73D46300" w14:textId="77777777" w:rsidR="007464D9" w:rsidRPr="00A03B66" w:rsidRDefault="007464D9" w:rsidP="007464D9">
      <w:pPr>
        <w:rPr>
          <w:rFonts w:ascii="Arial" w:hAnsi="Arial" w:cs="Arial"/>
          <w:b/>
          <w:bCs/>
        </w:rPr>
      </w:pPr>
      <w:r w:rsidRPr="00A03B66">
        <w:rPr>
          <w:rFonts w:ascii="Arial" w:hAnsi="Arial" w:cs="Arial"/>
          <w:b/>
          <w:bCs/>
        </w:rPr>
        <w:t>County Lines and Child Criminal Exploitation</w:t>
      </w:r>
    </w:p>
    <w:p w14:paraId="35E6E1C6" w14:textId="77777777" w:rsidR="008832E5" w:rsidRPr="00A301B7" w:rsidRDefault="008832E5" w:rsidP="007464D9">
      <w:pPr>
        <w:rPr>
          <w:rFonts w:ascii="Arial" w:hAnsi="Arial" w:cs="Arial"/>
          <w:i/>
          <w:iCs/>
        </w:rPr>
      </w:pPr>
    </w:p>
    <w:p w14:paraId="75703C9F" w14:textId="4180E1D0" w:rsidR="007464D9" w:rsidRPr="00A03B66" w:rsidRDefault="007464D9" w:rsidP="00A03B66">
      <w:pPr>
        <w:pStyle w:val="ListParagraph"/>
        <w:numPr>
          <w:ilvl w:val="0"/>
          <w:numId w:val="5"/>
        </w:numPr>
        <w:ind w:left="284" w:hanging="284"/>
        <w:rPr>
          <w:rFonts w:ascii="Arial" w:eastAsia="Times New Roman" w:hAnsi="Arial" w:cs="Arial"/>
          <w:color w:val="0B0C0C"/>
        </w:rPr>
      </w:pPr>
      <w:r w:rsidRPr="00A03B66">
        <w:rPr>
          <w:rFonts w:ascii="Arial" w:hAnsi="Arial" w:cs="Arial"/>
        </w:rPr>
        <w:t>In September, I chaired an LGA webinar on t</w:t>
      </w:r>
      <w:r w:rsidRPr="00A03B66">
        <w:rPr>
          <w:rFonts w:ascii="Arial" w:eastAsia="Times New Roman" w:hAnsi="Arial" w:cs="Arial"/>
          <w:color w:val="0B0C0C"/>
        </w:rPr>
        <w:t xml:space="preserve">ackling county lines and child criminal exploitation. The </w:t>
      </w:r>
      <w:hyperlink r:id="rId10" w:history="1">
        <w:r w:rsidRPr="00A03B66">
          <w:rPr>
            <w:rStyle w:val="Hyperlink"/>
            <w:rFonts w:ascii="Arial" w:eastAsia="Times New Roman" w:hAnsi="Arial" w:cs="Arial"/>
          </w:rPr>
          <w:t>webinar</w:t>
        </w:r>
      </w:hyperlink>
      <w:r w:rsidRPr="00A03B66">
        <w:rPr>
          <w:rFonts w:ascii="Arial" w:eastAsia="Times New Roman" w:hAnsi="Arial" w:cs="Arial"/>
          <w:color w:val="0B0C0C"/>
        </w:rPr>
        <w:t xml:space="preserve"> (attended by over 280 delegates) was an opportunity to share best practice on how councils, working with their partners, are tackling county lines activity and child criminal exploitation. The session also reflected on the COVID-19 pandemic and what effect there has been on the drug supply chain. Our speakers included Leigh Middleton, Chief Executive Officer, National Youth Agency (NYA), Cllr Joe </w:t>
      </w:r>
      <w:proofErr w:type="spellStart"/>
      <w:r w:rsidRPr="00A03B66">
        <w:rPr>
          <w:rFonts w:ascii="Arial" w:eastAsia="Times New Roman" w:hAnsi="Arial" w:cs="Arial"/>
          <w:color w:val="0B0C0C"/>
        </w:rPr>
        <w:t>Calouri</w:t>
      </w:r>
      <w:proofErr w:type="spellEnd"/>
      <w:r w:rsidRPr="00A03B66">
        <w:rPr>
          <w:rFonts w:ascii="Arial" w:eastAsia="Times New Roman" w:hAnsi="Arial" w:cs="Arial"/>
          <w:color w:val="0B0C0C"/>
        </w:rPr>
        <w:t xml:space="preserve">, London Borough of Islington Council, Jacqueline Nolan, SCP/SAB Business Manager, South Tyneside Council and Arnold Yousaf, St Giles Trust. </w:t>
      </w:r>
    </w:p>
    <w:p w14:paraId="6DD29BD7" w14:textId="77777777" w:rsidR="007464D9" w:rsidRPr="00A301B7" w:rsidRDefault="007464D9" w:rsidP="007464D9">
      <w:pPr>
        <w:rPr>
          <w:rFonts w:ascii="Arial" w:eastAsia="Times New Roman" w:hAnsi="Arial" w:cs="Arial"/>
          <w:b/>
          <w:bCs/>
          <w:color w:val="0B0C0C"/>
        </w:rPr>
      </w:pPr>
    </w:p>
    <w:p w14:paraId="17FB0FE2" w14:textId="77777777" w:rsidR="00A03B66" w:rsidRDefault="007464D9" w:rsidP="004E32F5">
      <w:pPr>
        <w:rPr>
          <w:rFonts w:ascii="Arial" w:eastAsia="Times New Roman" w:hAnsi="Arial" w:cs="Arial"/>
          <w:b/>
          <w:bCs/>
          <w:color w:val="0B0C0C"/>
        </w:rPr>
      </w:pPr>
      <w:r w:rsidRPr="00A03B66">
        <w:rPr>
          <w:rFonts w:ascii="Arial" w:eastAsia="Times New Roman" w:hAnsi="Arial" w:cs="Arial"/>
          <w:b/>
          <w:bCs/>
          <w:color w:val="0B0C0C"/>
        </w:rPr>
        <w:t>Serious Violent Crime</w:t>
      </w:r>
    </w:p>
    <w:p w14:paraId="47CA8523" w14:textId="77777777" w:rsidR="00A03B66" w:rsidRDefault="00A03B66" w:rsidP="004E32F5">
      <w:pPr>
        <w:rPr>
          <w:rFonts w:ascii="Arial" w:eastAsia="Times New Roman" w:hAnsi="Arial" w:cs="Arial"/>
          <w:b/>
          <w:bCs/>
          <w:color w:val="0B0C0C"/>
        </w:rPr>
      </w:pPr>
    </w:p>
    <w:p w14:paraId="3F75F825" w14:textId="159D1F68" w:rsidR="007464D9" w:rsidRPr="00A03B66" w:rsidRDefault="007464D9" w:rsidP="00A03B66">
      <w:pPr>
        <w:pStyle w:val="ListParagraph"/>
        <w:numPr>
          <w:ilvl w:val="0"/>
          <w:numId w:val="5"/>
        </w:numPr>
        <w:ind w:left="284" w:hanging="284"/>
        <w:rPr>
          <w:rFonts w:ascii="Arial" w:eastAsia="Times New Roman" w:hAnsi="Arial" w:cs="Arial"/>
          <w:b/>
          <w:bCs/>
          <w:color w:val="0B0C0C"/>
        </w:rPr>
      </w:pPr>
      <w:r w:rsidRPr="00A03B66">
        <w:rPr>
          <w:rFonts w:ascii="Arial" w:hAnsi="Arial" w:cs="Arial"/>
        </w:rPr>
        <w:t xml:space="preserve">The LGA published a </w:t>
      </w:r>
      <w:hyperlink r:id="rId11" w:history="1">
        <w:r w:rsidRPr="00A03B66">
          <w:rPr>
            <w:rStyle w:val="Hyperlink"/>
            <w:rFonts w:ascii="Arial" w:hAnsi="Arial" w:cs="Arial"/>
          </w:rPr>
          <w:t>case studies document</w:t>
        </w:r>
      </w:hyperlink>
      <w:r w:rsidRPr="00A03B66">
        <w:rPr>
          <w:rFonts w:ascii="Arial" w:hAnsi="Arial" w:cs="Arial"/>
        </w:rPr>
        <w:t xml:space="preserve"> on ‘Taking a public health approach to tackling serious violent crime’. The document contains case studies on councils working in partnership to deliver early interventions which help to prevent children and young people from becoming involved in serious violent crime. If you would like any further information about the case studies, please get in touch with </w:t>
      </w:r>
      <w:hyperlink r:id="rId12" w:history="1">
        <w:r w:rsidRPr="00A03B66">
          <w:rPr>
            <w:rStyle w:val="Hyperlink"/>
            <w:rFonts w:ascii="Arial" w:hAnsi="Arial" w:cs="Arial"/>
          </w:rPr>
          <w:t>Rachel.Phelps@local.gov.uk</w:t>
        </w:r>
      </w:hyperlink>
      <w:r w:rsidRPr="00A03B66">
        <w:rPr>
          <w:rFonts w:ascii="Arial" w:hAnsi="Arial" w:cs="Arial"/>
        </w:rPr>
        <w:t xml:space="preserve"> </w:t>
      </w:r>
    </w:p>
    <w:p w14:paraId="2BBD6CF3" w14:textId="77777777" w:rsidR="007464D9" w:rsidRPr="00A301B7" w:rsidRDefault="007464D9" w:rsidP="007464D9">
      <w:pPr>
        <w:rPr>
          <w:rFonts w:ascii="Arial" w:hAnsi="Arial" w:cs="Arial"/>
          <w:b/>
          <w:bCs/>
        </w:rPr>
      </w:pPr>
    </w:p>
    <w:p w14:paraId="2C629453" w14:textId="77777777" w:rsidR="0077564F" w:rsidRDefault="007464D9" w:rsidP="004E32F5">
      <w:pPr>
        <w:rPr>
          <w:rFonts w:ascii="Arial" w:hAnsi="Arial" w:cs="Arial"/>
          <w:b/>
          <w:bCs/>
        </w:rPr>
      </w:pPr>
      <w:r w:rsidRPr="00A03B66">
        <w:rPr>
          <w:rFonts w:ascii="Arial" w:hAnsi="Arial" w:cs="Arial"/>
          <w:b/>
          <w:bCs/>
        </w:rPr>
        <w:t>Anti-Social Behaviour</w:t>
      </w:r>
    </w:p>
    <w:p w14:paraId="40FC79C8" w14:textId="77777777" w:rsidR="0077564F" w:rsidRDefault="0077564F" w:rsidP="004E32F5">
      <w:pPr>
        <w:rPr>
          <w:rFonts w:ascii="Arial" w:hAnsi="Arial" w:cs="Arial"/>
          <w:b/>
          <w:bCs/>
        </w:rPr>
      </w:pPr>
    </w:p>
    <w:p w14:paraId="6A40CCF3" w14:textId="53037CAA" w:rsidR="0077564F" w:rsidRPr="0077564F" w:rsidRDefault="007464D9" w:rsidP="0077564F">
      <w:pPr>
        <w:pStyle w:val="ListParagraph"/>
        <w:numPr>
          <w:ilvl w:val="0"/>
          <w:numId w:val="5"/>
        </w:numPr>
        <w:ind w:left="284" w:hanging="295"/>
        <w:rPr>
          <w:rFonts w:ascii="Arial" w:hAnsi="Arial" w:cs="Arial"/>
          <w:b/>
          <w:bCs/>
        </w:rPr>
      </w:pPr>
      <w:r w:rsidRPr="0077564F">
        <w:rPr>
          <w:rFonts w:ascii="Arial" w:hAnsi="Arial" w:cs="Arial"/>
        </w:rPr>
        <w:t xml:space="preserve">I also chaired an LGA webinar on Tackling Anti-Social Behaviour during the COVID-19 pandemic, attended by over 280 delegates. Our guest speaker was Dame Vera Baird, the Victims Commissioner for England and Wales, who highlighted the importance of improving the community trigger process. We also had speakers from the National Police Chief’s Council, the Association of Police and Crime Commissioners and local government representatives. A recording of the session and the presentations are </w:t>
      </w:r>
      <w:hyperlink r:id="rId13" w:history="1">
        <w:r w:rsidRPr="0077564F">
          <w:rPr>
            <w:rStyle w:val="Hyperlink"/>
            <w:rFonts w:ascii="Arial" w:hAnsi="Arial" w:cs="Arial"/>
          </w:rPr>
          <w:t>available here.</w:t>
        </w:r>
      </w:hyperlink>
      <w:r w:rsidRPr="0077564F">
        <w:rPr>
          <w:rFonts w:ascii="Arial" w:hAnsi="Arial" w:cs="Arial"/>
        </w:rPr>
        <w:t xml:space="preserve"> </w:t>
      </w:r>
    </w:p>
    <w:p w14:paraId="47D25F4C" w14:textId="4A8114C6" w:rsidR="0077564F" w:rsidRDefault="0077564F" w:rsidP="0077564F">
      <w:pPr>
        <w:ind w:left="-11"/>
        <w:rPr>
          <w:rFonts w:ascii="Arial" w:hAnsi="Arial" w:cs="Arial"/>
          <w:b/>
          <w:bCs/>
        </w:rPr>
      </w:pPr>
    </w:p>
    <w:p w14:paraId="5506D801" w14:textId="448D3AA4" w:rsidR="0077564F" w:rsidRDefault="0077564F" w:rsidP="0077564F">
      <w:pPr>
        <w:rPr>
          <w:rFonts w:ascii="Arial" w:hAnsi="Arial" w:cs="Arial"/>
          <w:b/>
          <w:bCs/>
        </w:rPr>
      </w:pPr>
      <w:r w:rsidRPr="0077564F">
        <w:rPr>
          <w:rFonts w:ascii="Arial" w:hAnsi="Arial" w:cs="Arial"/>
          <w:b/>
          <w:bCs/>
        </w:rPr>
        <w:t>Police and Crime Panels</w:t>
      </w:r>
    </w:p>
    <w:p w14:paraId="565D00C6" w14:textId="77777777" w:rsidR="0077564F" w:rsidRPr="0077564F" w:rsidRDefault="0077564F" w:rsidP="0077564F">
      <w:pPr>
        <w:ind w:left="-11"/>
        <w:rPr>
          <w:rFonts w:ascii="Arial" w:hAnsi="Arial" w:cs="Arial"/>
          <w:b/>
          <w:bCs/>
        </w:rPr>
      </w:pPr>
    </w:p>
    <w:p w14:paraId="7AF23C9B" w14:textId="3A0C113A" w:rsidR="0077564F" w:rsidRPr="0077564F" w:rsidRDefault="007464D9" w:rsidP="0077564F">
      <w:pPr>
        <w:pStyle w:val="ListParagraph"/>
        <w:numPr>
          <w:ilvl w:val="0"/>
          <w:numId w:val="5"/>
        </w:numPr>
        <w:ind w:left="284" w:hanging="295"/>
        <w:rPr>
          <w:rFonts w:ascii="Arial" w:hAnsi="Arial" w:cs="Arial"/>
          <w:b/>
          <w:bCs/>
        </w:rPr>
      </w:pPr>
      <w:r w:rsidRPr="0077564F">
        <w:rPr>
          <w:rFonts w:ascii="Arial" w:hAnsi="Arial" w:cs="Arial"/>
        </w:rPr>
        <w:t>Councillor Katrina Wood, Vice-Chair of the LGA’s Safer and Stronger Communities Board, chaired a Police and Crime Panels workshop session. This workshop provided an opportunity to share best practice, reflect on the changes to panels and procedures during COVID-19, and look ahead to the forthcoming P</w:t>
      </w:r>
      <w:r w:rsidR="0089289D" w:rsidRPr="0077564F">
        <w:rPr>
          <w:rFonts w:ascii="Arial" w:hAnsi="Arial" w:cs="Arial"/>
        </w:rPr>
        <w:t xml:space="preserve">olice and </w:t>
      </w:r>
      <w:r w:rsidRPr="0077564F">
        <w:rPr>
          <w:rFonts w:ascii="Arial" w:hAnsi="Arial" w:cs="Arial"/>
        </w:rPr>
        <w:t>C</w:t>
      </w:r>
      <w:r w:rsidR="0089289D" w:rsidRPr="0077564F">
        <w:rPr>
          <w:rFonts w:ascii="Arial" w:hAnsi="Arial" w:cs="Arial"/>
        </w:rPr>
        <w:t xml:space="preserve">rime </w:t>
      </w:r>
      <w:r w:rsidRPr="0077564F">
        <w:rPr>
          <w:rFonts w:ascii="Arial" w:hAnsi="Arial" w:cs="Arial"/>
        </w:rPr>
        <w:t>C</w:t>
      </w:r>
      <w:r w:rsidR="0089289D" w:rsidRPr="0077564F">
        <w:rPr>
          <w:rFonts w:ascii="Arial" w:hAnsi="Arial" w:cs="Arial"/>
        </w:rPr>
        <w:t>ommissioner</w:t>
      </w:r>
      <w:r w:rsidRPr="0077564F">
        <w:rPr>
          <w:rFonts w:ascii="Arial" w:hAnsi="Arial" w:cs="Arial"/>
        </w:rPr>
        <w:t xml:space="preserve"> elections. We have speakers from the Association of Police and Crime Commissioners, the Home Office and the National Association of Police, Fire and Crime Panels</w:t>
      </w:r>
      <w:r w:rsidR="0077564F">
        <w:rPr>
          <w:rFonts w:ascii="Arial" w:hAnsi="Arial" w:cs="Arial"/>
        </w:rPr>
        <w:t>.</w:t>
      </w:r>
    </w:p>
    <w:p w14:paraId="7BFDAEEA" w14:textId="77777777" w:rsidR="0077564F" w:rsidRPr="0077564F" w:rsidRDefault="0077564F" w:rsidP="0077564F">
      <w:pPr>
        <w:pStyle w:val="ListParagraph"/>
        <w:ind w:left="284"/>
        <w:rPr>
          <w:rFonts w:ascii="Arial" w:hAnsi="Arial" w:cs="Arial"/>
          <w:b/>
          <w:bCs/>
        </w:rPr>
      </w:pPr>
    </w:p>
    <w:p w14:paraId="1EF988A0" w14:textId="77777777" w:rsidR="0077564F" w:rsidRPr="0077564F" w:rsidRDefault="007464D9" w:rsidP="0077564F">
      <w:pPr>
        <w:rPr>
          <w:rStyle w:val="normaltextrun1"/>
          <w:rFonts w:ascii="Arial" w:hAnsi="Arial" w:cs="Arial"/>
          <w:b/>
          <w:bCs/>
        </w:rPr>
      </w:pPr>
      <w:r w:rsidRPr="0077564F">
        <w:rPr>
          <w:rStyle w:val="normaltextrun1"/>
          <w:rFonts w:ascii="Arial" w:hAnsi="Arial" w:cs="Arial"/>
          <w:b/>
          <w:bCs/>
          <w:lang w:val="en-US"/>
        </w:rPr>
        <w:t>Domestic abuse and COVID-19</w:t>
      </w:r>
    </w:p>
    <w:p w14:paraId="7004DDBF" w14:textId="77777777" w:rsidR="0077564F" w:rsidRPr="0077564F" w:rsidRDefault="0077564F" w:rsidP="0077564F">
      <w:pPr>
        <w:pStyle w:val="ListParagraph"/>
        <w:ind w:left="284"/>
        <w:rPr>
          <w:rStyle w:val="normaltextrun1"/>
          <w:rFonts w:ascii="Arial" w:hAnsi="Arial" w:cs="Arial"/>
          <w:b/>
          <w:bCs/>
        </w:rPr>
      </w:pPr>
    </w:p>
    <w:p w14:paraId="3189DDB5" w14:textId="77777777" w:rsidR="0077564F" w:rsidRPr="0077564F" w:rsidRDefault="007464D9" w:rsidP="00631A18">
      <w:pPr>
        <w:pStyle w:val="ListParagraph"/>
        <w:numPr>
          <w:ilvl w:val="0"/>
          <w:numId w:val="5"/>
        </w:numPr>
        <w:ind w:left="284" w:hanging="295"/>
        <w:rPr>
          <w:rStyle w:val="normaltextrun1"/>
          <w:rFonts w:ascii="Arial" w:hAnsi="Arial" w:cs="Arial"/>
          <w:b/>
          <w:bCs/>
        </w:rPr>
      </w:pPr>
      <w:r w:rsidRPr="0077564F">
        <w:rPr>
          <w:rStyle w:val="normaltextrun1"/>
          <w:rFonts w:ascii="Arial" w:hAnsi="Arial" w:cs="Arial"/>
          <w:lang w:val="en-US"/>
        </w:rPr>
        <w:t xml:space="preserve">A </w:t>
      </w:r>
      <w:hyperlink r:id="rId14" w:tgtFrame="_blank" w:history="1">
        <w:r w:rsidRPr="0077564F">
          <w:rPr>
            <w:rStyle w:val="normaltextrun1"/>
            <w:rFonts w:ascii="Arial" w:hAnsi="Arial" w:cs="Arial"/>
            <w:color w:val="0000FF"/>
            <w:u w:val="single"/>
            <w:lang w:val="en-US"/>
          </w:rPr>
          <w:t>joint investigation</w:t>
        </w:r>
      </w:hyperlink>
      <w:r w:rsidRPr="0077564F">
        <w:rPr>
          <w:rStyle w:val="normaltextrun1"/>
          <w:rFonts w:ascii="Arial" w:hAnsi="Arial" w:cs="Arial"/>
          <w:lang w:val="en-US"/>
        </w:rPr>
        <w:t xml:space="preserve"> by Panorama and Women’s Aid, into how the nationwide shutdown in response to Covid-19 has impacted victims of domestic abuse, found someone called police for help about domestic abuse every 30 seconds in the first seven weeks of UK lockdown. The investigation found that three-quarters of victims say the lockdown has made it harder for them to escape their abusers. These devastating accounts of domestic abuse highlight the importance of all partners and </w:t>
      </w:r>
      <w:proofErr w:type="spellStart"/>
      <w:r w:rsidRPr="0077564F">
        <w:rPr>
          <w:rStyle w:val="normaltextrun1"/>
          <w:rFonts w:ascii="Arial" w:hAnsi="Arial" w:cs="Arial"/>
          <w:lang w:val="en-US"/>
        </w:rPr>
        <w:t>organisations</w:t>
      </w:r>
      <w:proofErr w:type="spellEnd"/>
      <w:r w:rsidRPr="0077564F">
        <w:rPr>
          <w:rStyle w:val="normaltextrun1"/>
          <w:rFonts w:ascii="Arial" w:hAnsi="Arial" w:cs="Arial"/>
          <w:lang w:val="en-US"/>
        </w:rPr>
        <w:t xml:space="preserve"> helping to prevent and eliminate this appalling crime.</w:t>
      </w:r>
    </w:p>
    <w:p w14:paraId="6D1539D1" w14:textId="37A939D3" w:rsidR="0077564F" w:rsidRPr="0077564F" w:rsidRDefault="007464D9" w:rsidP="0077564F">
      <w:pPr>
        <w:pStyle w:val="ListParagraph"/>
        <w:numPr>
          <w:ilvl w:val="0"/>
          <w:numId w:val="5"/>
        </w:numPr>
        <w:ind w:left="284" w:hanging="295"/>
        <w:rPr>
          <w:rStyle w:val="eop"/>
          <w:rFonts w:ascii="Arial" w:hAnsi="Arial" w:cs="Arial"/>
          <w:b/>
          <w:bCs/>
        </w:rPr>
      </w:pPr>
      <w:r w:rsidRPr="0077564F">
        <w:rPr>
          <w:rStyle w:val="normaltextrun1"/>
          <w:rFonts w:ascii="Arial" w:hAnsi="Arial" w:cs="Arial"/>
          <w:lang w:val="en-US"/>
        </w:rPr>
        <w:lastRenderedPageBreak/>
        <w:t xml:space="preserve">The </w:t>
      </w:r>
      <w:hyperlink r:id="rId15" w:tgtFrame="_blank" w:history="1">
        <w:r w:rsidRPr="0077564F">
          <w:rPr>
            <w:rStyle w:val="normaltextrun1"/>
            <w:rFonts w:ascii="Arial" w:hAnsi="Arial" w:cs="Arial"/>
            <w:color w:val="0000FF"/>
            <w:u w:val="single"/>
            <w:lang w:val="en-US"/>
          </w:rPr>
          <w:t>LGA has published a guide for councils on tackling domestic abuse</w:t>
        </w:r>
      </w:hyperlink>
      <w:r w:rsidRPr="0077564F">
        <w:rPr>
          <w:rStyle w:val="normaltextrun1"/>
          <w:rFonts w:ascii="Arial" w:hAnsi="Arial" w:cs="Arial"/>
          <w:lang w:val="en-US"/>
        </w:rPr>
        <w:t xml:space="preserve"> during the COVID-19 pandemic. Please contact </w:t>
      </w:r>
      <w:hyperlink r:id="rId16" w:tgtFrame="_blank" w:history="1">
        <w:r w:rsidRPr="0077564F">
          <w:rPr>
            <w:rStyle w:val="normaltextrun1"/>
            <w:rFonts w:ascii="Arial" w:hAnsi="Arial" w:cs="Arial"/>
            <w:color w:val="0000FF"/>
            <w:u w:val="single"/>
            <w:lang w:val="en-US"/>
          </w:rPr>
          <w:t>Rachel.Phelps@local.gov.uk</w:t>
        </w:r>
      </w:hyperlink>
      <w:r w:rsidRPr="0077564F">
        <w:rPr>
          <w:rStyle w:val="normaltextrun1"/>
          <w:rFonts w:ascii="Arial" w:hAnsi="Arial" w:cs="Arial"/>
          <w:lang w:val="en-US"/>
        </w:rPr>
        <w:t xml:space="preserve"> if you would be happy to discuss in further detail. </w:t>
      </w:r>
      <w:r w:rsidRPr="0077564F">
        <w:rPr>
          <w:rStyle w:val="eop"/>
          <w:rFonts w:ascii="Arial" w:hAnsi="Arial" w:cs="Arial"/>
          <w:lang w:val="en-US"/>
        </w:rPr>
        <w:t> </w:t>
      </w:r>
    </w:p>
    <w:p w14:paraId="22BCA2CA" w14:textId="77777777" w:rsidR="0077564F" w:rsidRDefault="0077564F" w:rsidP="0077564F">
      <w:pPr>
        <w:ind w:left="-11"/>
        <w:rPr>
          <w:rFonts w:ascii="Arial" w:hAnsi="Arial" w:cs="Arial"/>
          <w:i/>
          <w:iCs/>
        </w:rPr>
      </w:pPr>
    </w:p>
    <w:p w14:paraId="019919F8" w14:textId="121AA1C4" w:rsidR="0077564F" w:rsidRPr="0077564F" w:rsidRDefault="00631A18" w:rsidP="0077564F">
      <w:pPr>
        <w:ind w:left="-11"/>
        <w:rPr>
          <w:rFonts w:ascii="Arial" w:hAnsi="Arial" w:cs="Arial"/>
          <w:b/>
          <w:bCs/>
        </w:rPr>
      </w:pPr>
      <w:r w:rsidRPr="0077564F">
        <w:rPr>
          <w:rFonts w:ascii="Arial" w:hAnsi="Arial" w:cs="Arial"/>
          <w:b/>
          <w:bCs/>
        </w:rPr>
        <w:t xml:space="preserve">Statutory Standards for taxi licensing </w:t>
      </w:r>
    </w:p>
    <w:p w14:paraId="5438CB62" w14:textId="77777777" w:rsidR="0077564F" w:rsidRPr="0077564F" w:rsidRDefault="0077564F" w:rsidP="0077564F">
      <w:pPr>
        <w:pStyle w:val="ListParagraph"/>
        <w:ind w:left="284"/>
        <w:rPr>
          <w:rFonts w:ascii="Arial" w:hAnsi="Arial" w:cs="Arial"/>
          <w:b/>
          <w:bCs/>
        </w:rPr>
      </w:pPr>
    </w:p>
    <w:p w14:paraId="7237F0B9" w14:textId="77777777" w:rsidR="0077564F" w:rsidRPr="0077564F" w:rsidRDefault="00631A18" w:rsidP="00631A18">
      <w:pPr>
        <w:pStyle w:val="ListParagraph"/>
        <w:numPr>
          <w:ilvl w:val="0"/>
          <w:numId w:val="5"/>
        </w:numPr>
        <w:ind w:left="284" w:hanging="295"/>
        <w:rPr>
          <w:rFonts w:ascii="Arial" w:hAnsi="Arial" w:cs="Arial"/>
          <w:b/>
          <w:bCs/>
        </w:rPr>
      </w:pPr>
      <w:r w:rsidRPr="0077564F">
        <w:rPr>
          <w:rFonts w:ascii="Arial" w:hAnsi="Arial" w:cs="Arial"/>
        </w:rPr>
        <w:t xml:space="preserve">Over the summer the </w:t>
      </w:r>
      <w:r w:rsidRPr="0077564F">
        <w:rPr>
          <w:rFonts w:ascii="Arial" w:hAnsi="Arial" w:cs="Arial"/>
          <w:color w:val="000000"/>
        </w:rPr>
        <w:t xml:space="preserve">Department for Transport </w:t>
      </w:r>
      <w:hyperlink r:id="rId17" w:history="1">
        <w:r w:rsidRPr="0077564F">
          <w:rPr>
            <w:rStyle w:val="Hyperlink"/>
            <w:rFonts w:ascii="Arial" w:hAnsi="Arial" w:cs="Arial"/>
          </w:rPr>
          <w:t>published new statutory standards on taxi and private hire vehicle licensing</w:t>
        </w:r>
      </w:hyperlink>
      <w:r w:rsidRPr="0077564F">
        <w:rPr>
          <w:rFonts w:ascii="Arial" w:hAnsi="Arial" w:cs="Arial"/>
          <w:color w:val="000000"/>
        </w:rPr>
        <w:t xml:space="preserve">. </w:t>
      </w:r>
      <w:r w:rsidRPr="0077564F">
        <w:rPr>
          <w:rFonts w:ascii="Arial" w:hAnsi="Arial" w:cs="Arial"/>
        </w:rPr>
        <w:t xml:space="preserve">The new standards have been developed to support councils to safeguard vulnerable passengers and included </w:t>
      </w:r>
      <w:proofErr w:type="gramStart"/>
      <w:r w:rsidRPr="0077564F">
        <w:rPr>
          <w:rFonts w:ascii="Arial" w:hAnsi="Arial" w:cs="Arial"/>
        </w:rPr>
        <w:t>a number of</w:t>
      </w:r>
      <w:proofErr w:type="gramEnd"/>
      <w:r w:rsidRPr="0077564F">
        <w:rPr>
          <w:rFonts w:ascii="Arial" w:hAnsi="Arial" w:cs="Arial"/>
        </w:rPr>
        <w:t xml:space="preserve"> recommendations that the LGA has pushed for including enhanced driver safety checks and safeguarding and disability awareness training.</w:t>
      </w:r>
      <w:r w:rsidRPr="0077564F">
        <w:rPr>
          <w:rFonts w:ascii="Arial" w:hAnsi="Arial" w:cs="Arial"/>
          <w:sz w:val="21"/>
          <w:szCs w:val="21"/>
        </w:rPr>
        <w:t xml:space="preserve"> </w:t>
      </w:r>
      <w:r w:rsidRPr="0077564F">
        <w:rPr>
          <w:rFonts w:ascii="Arial" w:hAnsi="Arial" w:cs="Arial"/>
        </w:rPr>
        <w:t xml:space="preserve">However, </w:t>
      </w:r>
      <w:hyperlink r:id="rId18" w:history="1">
        <w:r w:rsidRPr="0077564F">
          <w:rPr>
            <w:rStyle w:val="Hyperlink"/>
            <w:rFonts w:ascii="Arial" w:hAnsi="Arial" w:cs="Arial"/>
          </w:rPr>
          <w:t>we have also made the point</w:t>
        </w:r>
      </w:hyperlink>
      <w:r w:rsidRPr="0077564F">
        <w:rPr>
          <w:rFonts w:ascii="Arial" w:hAnsi="Arial" w:cs="Arial"/>
        </w:rPr>
        <w:t xml:space="preserve"> that the best way to improve passenger safety is to reform outdated legislation</w:t>
      </w:r>
      <w:r w:rsidRPr="0077564F">
        <w:rPr>
          <w:rFonts w:ascii="Arial" w:hAnsi="Arial" w:cs="Arial"/>
          <w:color w:val="000000"/>
        </w:rPr>
        <w:t xml:space="preserve">. We will be updating our </w:t>
      </w:r>
      <w:hyperlink r:id="rId19" w:history="1">
        <w:r w:rsidRPr="0077564F">
          <w:rPr>
            <w:rStyle w:val="Hyperlink"/>
            <w:rFonts w:ascii="Arial" w:hAnsi="Arial" w:cs="Arial"/>
          </w:rPr>
          <w:t>Cllr Handbook</w:t>
        </w:r>
      </w:hyperlink>
      <w:r w:rsidRPr="0077564F">
        <w:rPr>
          <w:rFonts w:ascii="Arial" w:hAnsi="Arial" w:cs="Arial"/>
          <w:color w:val="000000"/>
        </w:rPr>
        <w:t xml:space="preserve"> to reflect these new standards shortly. </w:t>
      </w:r>
    </w:p>
    <w:p w14:paraId="38778B97" w14:textId="77777777" w:rsidR="0077564F" w:rsidRDefault="0077564F" w:rsidP="0077564F">
      <w:pPr>
        <w:ind w:left="-11"/>
        <w:rPr>
          <w:rFonts w:ascii="Arial" w:hAnsi="Arial" w:cs="Arial"/>
          <w:b/>
          <w:bCs/>
        </w:rPr>
      </w:pPr>
    </w:p>
    <w:p w14:paraId="5CFA07D3" w14:textId="624627F3" w:rsidR="0077564F" w:rsidRPr="0077564F" w:rsidRDefault="00631A18" w:rsidP="0077564F">
      <w:pPr>
        <w:ind w:left="-11"/>
        <w:rPr>
          <w:rFonts w:ascii="Arial" w:hAnsi="Arial" w:cs="Arial"/>
          <w:b/>
          <w:bCs/>
        </w:rPr>
      </w:pPr>
      <w:r w:rsidRPr="0077564F">
        <w:rPr>
          <w:rFonts w:ascii="Arial" w:hAnsi="Arial" w:cs="Arial"/>
          <w:b/>
          <w:bCs/>
        </w:rPr>
        <w:t xml:space="preserve">Spending Review Regulatory Services Submission </w:t>
      </w:r>
    </w:p>
    <w:p w14:paraId="068B1FE2" w14:textId="77777777" w:rsidR="0077564F" w:rsidRPr="0077564F" w:rsidRDefault="0077564F" w:rsidP="0077564F">
      <w:pPr>
        <w:pStyle w:val="ListParagraph"/>
        <w:ind w:left="284"/>
        <w:rPr>
          <w:rFonts w:ascii="Arial" w:hAnsi="Arial" w:cs="Arial"/>
          <w:b/>
          <w:bCs/>
        </w:rPr>
      </w:pPr>
    </w:p>
    <w:p w14:paraId="036DC6AF" w14:textId="35A25028" w:rsidR="0077564F" w:rsidRPr="0077564F" w:rsidRDefault="00631A18" w:rsidP="00631A18">
      <w:pPr>
        <w:pStyle w:val="ListParagraph"/>
        <w:numPr>
          <w:ilvl w:val="0"/>
          <w:numId w:val="5"/>
        </w:numPr>
        <w:ind w:left="284" w:hanging="295"/>
        <w:rPr>
          <w:rFonts w:ascii="Arial" w:hAnsi="Arial" w:cs="Arial"/>
          <w:b/>
          <w:bCs/>
        </w:rPr>
      </w:pPr>
      <w:r w:rsidRPr="0077564F">
        <w:rPr>
          <w:rFonts w:ascii="Arial" w:hAnsi="Arial" w:cs="Arial"/>
        </w:rPr>
        <w:t xml:space="preserve">The LGA developed a </w:t>
      </w:r>
      <w:hyperlink r:id="rId20" w:history="1">
        <w:r w:rsidRPr="0077564F">
          <w:rPr>
            <w:rStyle w:val="Hyperlink"/>
            <w:rFonts w:ascii="Arial" w:hAnsi="Arial" w:cs="Arial"/>
          </w:rPr>
          <w:t>joint submission</w:t>
        </w:r>
      </w:hyperlink>
      <w:r w:rsidRPr="0077564F">
        <w:rPr>
          <w:rFonts w:ascii="Arial" w:hAnsi="Arial" w:cs="Arial"/>
        </w:rPr>
        <w:t xml:space="preserve"> with the Chartered Institutes of Trading Standards (CTSI) and Environmental Health (CIEH) for the Sending Review this autumn. The submission focused on our call for the Spending Review to address the challenges faced by council trading standards and environmental health teams and provide the resources needed to </w:t>
      </w:r>
      <w:r w:rsidRPr="0077564F">
        <w:rPr>
          <w:rFonts w:ascii="Arial" w:hAnsi="Arial" w:cs="Arial"/>
          <w:color w:val="000000"/>
          <w:shd w:val="clear" w:color="auto" w:fill="FFFFFF"/>
        </w:rPr>
        <w:t xml:space="preserve">maintain these vital </w:t>
      </w:r>
      <w:r w:rsidRPr="0077564F">
        <w:rPr>
          <w:rFonts w:ascii="Arial" w:hAnsi="Arial" w:cs="Arial"/>
        </w:rPr>
        <w:t xml:space="preserve">public protection services over the next few years and beyond.  </w:t>
      </w:r>
    </w:p>
    <w:p w14:paraId="2EE9DE8E" w14:textId="77777777" w:rsidR="0077564F" w:rsidRPr="0077564F" w:rsidRDefault="0077564F" w:rsidP="0077564F">
      <w:pPr>
        <w:pStyle w:val="ListParagraph"/>
        <w:ind w:left="284"/>
        <w:rPr>
          <w:rFonts w:ascii="Arial" w:hAnsi="Arial" w:cs="Arial"/>
          <w:b/>
          <w:bCs/>
        </w:rPr>
      </w:pPr>
    </w:p>
    <w:p w14:paraId="6BC2FF2E" w14:textId="3F34954A" w:rsidR="0077564F" w:rsidRDefault="00631A18" w:rsidP="0077564F">
      <w:pPr>
        <w:rPr>
          <w:rFonts w:ascii="Arial" w:hAnsi="Arial" w:cs="Arial"/>
          <w:b/>
          <w:bCs/>
        </w:rPr>
      </w:pPr>
      <w:r w:rsidRPr="0077564F">
        <w:rPr>
          <w:rFonts w:ascii="Arial" w:hAnsi="Arial" w:cs="Arial"/>
          <w:b/>
          <w:bCs/>
        </w:rPr>
        <w:t>LGA Coastal Special Interest Group Meeting</w:t>
      </w:r>
    </w:p>
    <w:p w14:paraId="5F501145" w14:textId="77777777" w:rsidR="0077564F" w:rsidRPr="0077564F" w:rsidRDefault="0077564F" w:rsidP="0077564F">
      <w:pPr>
        <w:rPr>
          <w:rFonts w:ascii="Arial" w:hAnsi="Arial" w:cs="Arial"/>
          <w:b/>
          <w:bCs/>
        </w:rPr>
      </w:pPr>
    </w:p>
    <w:p w14:paraId="3C7BAC69" w14:textId="77777777" w:rsidR="0077564F" w:rsidRPr="0077564F" w:rsidRDefault="0077564F" w:rsidP="0077564F">
      <w:pPr>
        <w:pStyle w:val="ListParagraph"/>
        <w:numPr>
          <w:ilvl w:val="0"/>
          <w:numId w:val="5"/>
        </w:numPr>
        <w:ind w:left="284" w:hanging="295"/>
        <w:rPr>
          <w:rFonts w:ascii="Arial" w:hAnsi="Arial" w:cs="Arial"/>
          <w:b/>
          <w:bCs/>
        </w:rPr>
      </w:pPr>
      <w:r>
        <w:rPr>
          <w:rFonts w:ascii="Arial" w:hAnsi="Arial" w:cs="Arial"/>
          <w:b/>
          <w:bCs/>
        </w:rPr>
        <w:t>I</w:t>
      </w:r>
      <w:r w:rsidR="00631A18" w:rsidRPr="0077564F">
        <w:rPr>
          <w:rFonts w:ascii="Arial" w:hAnsi="Arial" w:cs="Arial"/>
        </w:rPr>
        <w:t>n September Cllr James Dawson spoke at the LGAs Coastal SIG updating members on the Safer Stronger Communities Board work around water safety.</w:t>
      </w:r>
    </w:p>
    <w:p w14:paraId="344453CD" w14:textId="77777777" w:rsidR="0077564F" w:rsidRDefault="0077564F" w:rsidP="0077564F">
      <w:pPr>
        <w:ind w:left="-11"/>
        <w:rPr>
          <w:rFonts w:ascii="Arial" w:hAnsi="Arial" w:cs="Arial"/>
          <w:b/>
          <w:bCs/>
        </w:rPr>
      </w:pPr>
    </w:p>
    <w:p w14:paraId="28F2C28C" w14:textId="3C4FBC02" w:rsidR="0077564F" w:rsidRDefault="0008105C" w:rsidP="0077564F">
      <w:pPr>
        <w:ind w:left="-11"/>
        <w:rPr>
          <w:rFonts w:ascii="Arial" w:hAnsi="Arial" w:cs="Arial"/>
          <w:b/>
          <w:bCs/>
        </w:rPr>
      </w:pPr>
      <w:r w:rsidRPr="0077564F">
        <w:rPr>
          <w:rFonts w:ascii="Arial" w:hAnsi="Arial" w:cs="Arial"/>
          <w:b/>
          <w:bCs/>
        </w:rPr>
        <w:t xml:space="preserve">Media work </w:t>
      </w:r>
    </w:p>
    <w:p w14:paraId="59EC7F14" w14:textId="77777777" w:rsidR="0077564F" w:rsidRPr="0077564F" w:rsidRDefault="0077564F" w:rsidP="0077564F">
      <w:pPr>
        <w:ind w:left="-11"/>
        <w:rPr>
          <w:rFonts w:ascii="Arial" w:hAnsi="Arial" w:cs="Arial"/>
          <w:b/>
          <w:bCs/>
        </w:rPr>
      </w:pPr>
    </w:p>
    <w:p w14:paraId="4AA7317F" w14:textId="489A8B08" w:rsidR="0077564F" w:rsidRPr="0077564F" w:rsidRDefault="0008105C" w:rsidP="0077564F">
      <w:pPr>
        <w:pStyle w:val="ListParagraph"/>
        <w:numPr>
          <w:ilvl w:val="0"/>
          <w:numId w:val="5"/>
        </w:numPr>
        <w:ind w:left="426" w:hanging="437"/>
        <w:rPr>
          <w:rFonts w:ascii="Arial" w:hAnsi="Arial" w:cs="Arial"/>
          <w:b/>
          <w:bCs/>
        </w:rPr>
      </w:pPr>
      <w:r w:rsidRPr="0077564F">
        <w:rPr>
          <w:rFonts w:ascii="Arial" w:hAnsi="Arial" w:cs="Arial"/>
        </w:rPr>
        <w:t xml:space="preserve">I have been involved in responding to a range of issues in the national media including the £30 million made available for councils enforcement work around COVID-19, the funding made available to </w:t>
      </w:r>
      <w:r w:rsidR="00DC0DF8" w:rsidRPr="0077564F">
        <w:rPr>
          <w:rFonts w:ascii="Arial" w:hAnsi="Arial" w:cs="Arial"/>
        </w:rPr>
        <w:t xml:space="preserve">councils to prepare for their new duties under the Domestic Abuse Bill, the call by Age UK to provide better protection for older people from domestic abuse, the strengthening of measures to tackle modern slavery, the government’s announcement of the marshal scheme, and the provision of greater support for councils in taking enforcement action where businesses have been flouting the COVID-19 rules.  </w:t>
      </w:r>
    </w:p>
    <w:p w14:paraId="6BD49CC0" w14:textId="77777777" w:rsidR="0077564F" w:rsidRPr="0077564F" w:rsidRDefault="0077564F" w:rsidP="0077564F">
      <w:pPr>
        <w:pStyle w:val="ListParagraph"/>
        <w:ind w:left="426"/>
        <w:rPr>
          <w:rFonts w:ascii="Arial" w:hAnsi="Arial" w:cs="Arial"/>
          <w:b/>
          <w:bCs/>
        </w:rPr>
      </w:pPr>
    </w:p>
    <w:p w14:paraId="2D88EE4D" w14:textId="77777777" w:rsidR="0077564F" w:rsidRPr="0077564F" w:rsidRDefault="007464D9" w:rsidP="0077564F">
      <w:pPr>
        <w:rPr>
          <w:rFonts w:ascii="Arial" w:hAnsi="Arial" w:cs="Arial"/>
          <w:b/>
          <w:bCs/>
        </w:rPr>
      </w:pPr>
      <w:r w:rsidRPr="0077564F">
        <w:rPr>
          <w:rFonts w:ascii="Arial" w:hAnsi="Arial" w:cs="Arial"/>
          <w:b/>
          <w:bCs/>
        </w:rPr>
        <w:t>Fire and Emergency Services</w:t>
      </w:r>
    </w:p>
    <w:p w14:paraId="1F9DEBB1" w14:textId="77777777" w:rsidR="0077564F" w:rsidRDefault="0077564F" w:rsidP="0077564F">
      <w:pPr>
        <w:rPr>
          <w:rFonts w:ascii="Arial" w:hAnsi="Arial" w:cs="Arial"/>
          <w:i/>
          <w:iCs/>
        </w:rPr>
      </w:pPr>
    </w:p>
    <w:p w14:paraId="0A70CF8E" w14:textId="6C31C2F3" w:rsidR="0077564F" w:rsidRDefault="0089289D" w:rsidP="0077564F">
      <w:pPr>
        <w:rPr>
          <w:rFonts w:ascii="Arial" w:hAnsi="Arial" w:cs="Arial"/>
          <w:i/>
          <w:iCs/>
        </w:rPr>
      </w:pPr>
      <w:r w:rsidRPr="0077564F">
        <w:rPr>
          <w:rFonts w:ascii="Arial" w:hAnsi="Arial" w:cs="Arial"/>
          <w:i/>
          <w:iCs/>
        </w:rPr>
        <w:t>Her Majesty’s Inspectorate of Constabulary and Fire and Rescue Services (</w:t>
      </w:r>
      <w:r w:rsidR="007464D9" w:rsidRPr="0077564F">
        <w:rPr>
          <w:rFonts w:ascii="Arial" w:hAnsi="Arial" w:cs="Arial"/>
          <w:i/>
          <w:iCs/>
        </w:rPr>
        <w:t>HMICFRS</w:t>
      </w:r>
      <w:r w:rsidRPr="0077564F">
        <w:rPr>
          <w:rFonts w:ascii="Arial" w:hAnsi="Arial" w:cs="Arial"/>
          <w:i/>
          <w:iCs/>
        </w:rPr>
        <w:t>)</w:t>
      </w:r>
      <w:r w:rsidR="007464D9" w:rsidRPr="0077564F">
        <w:rPr>
          <w:rFonts w:ascii="Arial" w:hAnsi="Arial" w:cs="Arial"/>
          <w:i/>
          <w:iCs/>
        </w:rPr>
        <w:t xml:space="preserve"> External Reference Group</w:t>
      </w:r>
    </w:p>
    <w:p w14:paraId="4C10DD96" w14:textId="77777777" w:rsidR="0077564F" w:rsidRPr="0077564F" w:rsidRDefault="0077564F" w:rsidP="0077564F">
      <w:pPr>
        <w:rPr>
          <w:rFonts w:ascii="Arial" w:hAnsi="Arial" w:cs="Arial"/>
          <w:i/>
          <w:iCs/>
        </w:rPr>
      </w:pPr>
    </w:p>
    <w:p w14:paraId="5128BF31" w14:textId="77777777" w:rsidR="0077564F" w:rsidRPr="0077564F" w:rsidRDefault="007464D9" w:rsidP="007464D9">
      <w:pPr>
        <w:pStyle w:val="ListParagraph"/>
        <w:numPr>
          <w:ilvl w:val="0"/>
          <w:numId w:val="5"/>
        </w:numPr>
        <w:ind w:left="426" w:hanging="437"/>
        <w:rPr>
          <w:rFonts w:ascii="Arial" w:hAnsi="Arial" w:cs="Arial"/>
          <w:b/>
          <w:bCs/>
        </w:rPr>
      </w:pPr>
      <w:r w:rsidRPr="0077564F">
        <w:rPr>
          <w:rFonts w:ascii="Arial" w:hAnsi="Arial" w:cs="Arial"/>
        </w:rPr>
        <w:t>On 8 July, Cllr Ian Stephens and Cllr Rebecca Knox attended this meeting, at which Members were updated on current COVID-19 activity in their local areas and discussed proposed inspection activity ahead of the COVID-19 inspection.</w:t>
      </w:r>
    </w:p>
    <w:p w14:paraId="32AE15D4" w14:textId="77777777" w:rsidR="0077564F" w:rsidRDefault="0077564F" w:rsidP="0077564F">
      <w:pPr>
        <w:ind w:left="-11"/>
        <w:rPr>
          <w:rFonts w:ascii="Arial" w:hAnsi="Arial" w:cs="Arial"/>
          <w:i/>
          <w:iCs/>
        </w:rPr>
      </w:pPr>
    </w:p>
    <w:p w14:paraId="6E13579F" w14:textId="5EBA7883" w:rsidR="0077564F" w:rsidRPr="0077564F" w:rsidRDefault="007464D9" w:rsidP="0077564F">
      <w:pPr>
        <w:ind w:left="-11"/>
        <w:rPr>
          <w:rFonts w:ascii="Arial" w:hAnsi="Arial" w:cs="Arial"/>
          <w:b/>
          <w:bCs/>
        </w:rPr>
      </w:pPr>
      <w:r w:rsidRPr="0077564F">
        <w:rPr>
          <w:rFonts w:ascii="Arial" w:hAnsi="Arial" w:cs="Arial"/>
          <w:i/>
          <w:iCs/>
        </w:rPr>
        <w:t>Senior Sector Group (SSG)</w:t>
      </w:r>
    </w:p>
    <w:p w14:paraId="12B940BF" w14:textId="77777777" w:rsidR="0077564F" w:rsidRPr="0077564F" w:rsidRDefault="0077564F" w:rsidP="0077564F">
      <w:pPr>
        <w:pStyle w:val="ListParagraph"/>
        <w:ind w:left="426"/>
        <w:rPr>
          <w:rFonts w:ascii="Arial" w:hAnsi="Arial" w:cs="Arial"/>
          <w:b/>
          <w:bCs/>
        </w:rPr>
      </w:pPr>
    </w:p>
    <w:p w14:paraId="7438AD05" w14:textId="5B1A10EA" w:rsidR="0077564F" w:rsidRPr="0077564F" w:rsidRDefault="007464D9" w:rsidP="007464D9">
      <w:pPr>
        <w:pStyle w:val="ListParagraph"/>
        <w:numPr>
          <w:ilvl w:val="0"/>
          <w:numId w:val="5"/>
        </w:numPr>
        <w:ind w:left="426" w:hanging="437"/>
        <w:rPr>
          <w:rFonts w:ascii="Arial" w:hAnsi="Arial" w:cs="Arial"/>
          <w:b/>
          <w:bCs/>
        </w:rPr>
      </w:pPr>
      <w:r w:rsidRPr="0077564F">
        <w:rPr>
          <w:rFonts w:ascii="Arial" w:hAnsi="Arial" w:cs="Arial"/>
        </w:rPr>
        <w:lastRenderedPageBreak/>
        <w:t>On 28 July, the Fire Minister chaired an SSG meeting to discuss the Comprehensive Spending Review, which was attended by Lead Members of the Fire Services Management Committee, P</w:t>
      </w:r>
      <w:r w:rsidR="0089289D" w:rsidRPr="0077564F">
        <w:rPr>
          <w:rFonts w:ascii="Arial" w:hAnsi="Arial" w:cs="Arial"/>
        </w:rPr>
        <w:t xml:space="preserve">olice, </w:t>
      </w:r>
      <w:r w:rsidRPr="0077564F">
        <w:rPr>
          <w:rFonts w:ascii="Arial" w:hAnsi="Arial" w:cs="Arial"/>
        </w:rPr>
        <w:t>F</w:t>
      </w:r>
      <w:r w:rsidR="0089289D" w:rsidRPr="0077564F">
        <w:rPr>
          <w:rFonts w:ascii="Arial" w:hAnsi="Arial" w:cs="Arial"/>
        </w:rPr>
        <w:t xml:space="preserve">ire and </w:t>
      </w:r>
      <w:r w:rsidRPr="0077564F">
        <w:rPr>
          <w:rFonts w:ascii="Arial" w:hAnsi="Arial" w:cs="Arial"/>
        </w:rPr>
        <w:t>C</w:t>
      </w:r>
      <w:r w:rsidR="0089289D" w:rsidRPr="0077564F">
        <w:rPr>
          <w:rFonts w:ascii="Arial" w:hAnsi="Arial" w:cs="Arial"/>
        </w:rPr>
        <w:t xml:space="preserve">rime </w:t>
      </w:r>
      <w:r w:rsidRPr="0077564F">
        <w:rPr>
          <w:rFonts w:ascii="Arial" w:hAnsi="Arial" w:cs="Arial"/>
        </w:rPr>
        <w:t>C</w:t>
      </w:r>
      <w:r w:rsidR="0089289D" w:rsidRPr="0077564F">
        <w:rPr>
          <w:rFonts w:ascii="Arial" w:hAnsi="Arial" w:cs="Arial"/>
        </w:rPr>
        <w:t>ommissioner</w:t>
      </w:r>
      <w:r w:rsidRPr="0077564F">
        <w:rPr>
          <w:rFonts w:ascii="Arial" w:hAnsi="Arial" w:cs="Arial"/>
        </w:rPr>
        <w:t xml:space="preserve"> Roger Hirst, and representatives from HMICFRS, the N</w:t>
      </w:r>
      <w:r w:rsidR="0089289D" w:rsidRPr="0077564F">
        <w:rPr>
          <w:rFonts w:ascii="Arial" w:hAnsi="Arial" w:cs="Arial"/>
        </w:rPr>
        <w:t xml:space="preserve">ational </w:t>
      </w:r>
      <w:r w:rsidRPr="0077564F">
        <w:rPr>
          <w:rFonts w:ascii="Arial" w:hAnsi="Arial" w:cs="Arial"/>
        </w:rPr>
        <w:t>F</w:t>
      </w:r>
      <w:r w:rsidR="0089289D" w:rsidRPr="0077564F">
        <w:rPr>
          <w:rFonts w:ascii="Arial" w:hAnsi="Arial" w:cs="Arial"/>
        </w:rPr>
        <w:t xml:space="preserve">ire </w:t>
      </w:r>
      <w:r w:rsidRPr="0077564F">
        <w:rPr>
          <w:rFonts w:ascii="Arial" w:hAnsi="Arial" w:cs="Arial"/>
        </w:rPr>
        <w:t>C</w:t>
      </w:r>
      <w:r w:rsidR="0089289D" w:rsidRPr="0077564F">
        <w:rPr>
          <w:rFonts w:ascii="Arial" w:hAnsi="Arial" w:cs="Arial"/>
        </w:rPr>
        <w:t xml:space="preserve">hiefs </w:t>
      </w:r>
      <w:r w:rsidRPr="0077564F">
        <w:rPr>
          <w:rFonts w:ascii="Arial" w:hAnsi="Arial" w:cs="Arial"/>
        </w:rPr>
        <w:t>C</w:t>
      </w:r>
      <w:r w:rsidR="0089289D" w:rsidRPr="0077564F">
        <w:rPr>
          <w:rFonts w:ascii="Arial" w:hAnsi="Arial" w:cs="Arial"/>
        </w:rPr>
        <w:t>ouncil (NFCC)</w:t>
      </w:r>
      <w:r w:rsidRPr="0077564F">
        <w:rPr>
          <w:rFonts w:ascii="Arial" w:hAnsi="Arial" w:cs="Arial"/>
        </w:rPr>
        <w:t xml:space="preserve"> and the Home Office.</w:t>
      </w:r>
    </w:p>
    <w:p w14:paraId="1207CD35" w14:textId="77777777" w:rsidR="0077564F" w:rsidRPr="0077564F" w:rsidRDefault="0077564F" w:rsidP="0077564F">
      <w:pPr>
        <w:pStyle w:val="ListParagraph"/>
        <w:ind w:left="426"/>
        <w:rPr>
          <w:rFonts w:ascii="Arial" w:hAnsi="Arial" w:cs="Arial"/>
          <w:b/>
          <w:bCs/>
        </w:rPr>
      </w:pPr>
    </w:p>
    <w:p w14:paraId="71AC4949" w14:textId="77777777" w:rsidR="0077564F" w:rsidRPr="0077564F" w:rsidRDefault="007464D9" w:rsidP="0077564F">
      <w:pPr>
        <w:ind w:left="-11"/>
        <w:rPr>
          <w:rFonts w:ascii="Arial" w:hAnsi="Arial" w:cs="Arial"/>
          <w:b/>
          <w:bCs/>
        </w:rPr>
      </w:pPr>
      <w:r w:rsidRPr="0077564F">
        <w:rPr>
          <w:rFonts w:ascii="Arial" w:hAnsi="Arial" w:cs="Arial"/>
          <w:i/>
          <w:iCs/>
        </w:rPr>
        <w:t>Meeting with HM Chief Inspector Sir Tom Windsor</w:t>
      </w:r>
    </w:p>
    <w:p w14:paraId="65E346A5" w14:textId="77777777" w:rsidR="0077564F" w:rsidRPr="0077564F" w:rsidRDefault="0077564F" w:rsidP="0077564F">
      <w:pPr>
        <w:pStyle w:val="ListParagraph"/>
        <w:ind w:left="426"/>
        <w:rPr>
          <w:rFonts w:ascii="Arial" w:hAnsi="Arial" w:cs="Arial"/>
          <w:b/>
          <w:bCs/>
        </w:rPr>
      </w:pPr>
    </w:p>
    <w:p w14:paraId="668E8674" w14:textId="5E25A978" w:rsidR="007464D9" w:rsidRPr="0077564F" w:rsidRDefault="007464D9" w:rsidP="007464D9">
      <w:pPr>
        <w:pStyle w:val="ListParagraph"/>
        <w:numPr>
          <w:ilvl w:val="0"/>
          <w:numId w:val="5"/>
        </w:numPr>
        <w:ind w:left="426" w:hanging="437"/>
        <w:rPr>
          <w:rFonts w:ascii="Arial" w:hAnsi="Arial" w:cs="Arial"/>
          <w:b/>
          <w:bCs/>
        </w:rPr>
      </w:pPr>
      <w:r w:rsidRPr="0077564F">
        <w:rPr>
          <w:rFonts w:ascii="Arial" w:hAnsi="Arial" w:cs="Arial"/>
        </w:rPr>
        <w:t>On 30 July, Cllr Ian Stephens, Cllr Nick Chard (in his capacity as Chair of the Employers Side of the NJC), representatives from the Home Office and NF</w:t>
      </w:r>
      <w:r w:rsidR="0089289D" w:rsidRPr="0077564F">
        <w:rPr>
          <w:rFonts w:ascii="Arial" w:hAnsi="Arial" w:cs="Arial"/>
        </w:rPr>
        <w:t>C</w:t>
      </w:r>
      <w:r w:rsidRPr="0077564F">
        <w:rPr>
          <w:rFonts w:ascii="Arial" w:hAnsi="Arial" w:cs="Arial"/>
        </w:rPr>
        <w:t xml:space="preserve">C, and LGA </w:t>
      </w:r>
      <w:r w:rsidR="0089289D" w:rsidRPr="0077564F">
        <w:rPr>
          <w:rFonts w:ascii="Arial" w:hAnsi="Arial" w:cs="Arial"/>
        </w:rPr>
        <w:t>o</w:t>
      </w:r>
      <w:r w:rsidRPr="0077564F">
        <w:rPr>
          <w:rFonts w:ascii="Arial" w:hAnsi="Arial" w:cs="Arial"/>
        </w:rPr>
        <w:t xml:space="preserve">fficers attended a meeting with Sir Tom Windsor to discuss the timing of the recommendations provided in </w:t>
      </w:r>
      <w:r w:rsidR="0089289D" w:rsidRPr="0077564F">
        <w:rPr>
          <w:rFonts w:ascii="Arial" w:hAnsi="Arial" w:cs="Arial"/>
        </w:rPr>
        <w:t xml:space="preserve">HMICFRS’s </w:t>
      </w:r>
      <w:r w:rsidRPr="0077564F">
        <w:rPr>
          <w:rFonts w:ascii="Arial" w:hAnsi="Arial" w:cs="Arial"/>
        </w:rPr>
        <w:t>State of Fire 2020</w:t>
      </w:r>
      <w:r w:rsidR="0089289D" w:rsidRPr="0077564F">
        <w:rPr>
          <w:rFonts w:ascii="Arial" w:hAnsi="Arial" w:cs="Arial"/>
        </w:rPr>
        <w:t xml:space="preserve"> report</w:t>
      </w:r>
      <w:r w:rsidRPr="0077564F">
        <w:rPr>
          <w:rFonts w:ascii="Arial" w:hAnsi="Arial" w:cs="Arial"/>
        </w:rPr>
        <w:t>.</w:t>
      </w:r>
    </w:p>
    <w:p w14:paraId="25CBA657" w14:textId="10B921F0" w:rsidR="00967E24" w:rsidRPr="00A301B7" w:rsidRDefault="00967E24" w:rsidP="007464D9">
      <w:pPr>
        <w:rPr>
          <w:rFonts w:ascii="Arial" w:hAnsi="Arial" w:cs="Arial"/>
        </w:rPr>
      </w:pPr>
    </w:p>
    <w:p w14:paraId="2957AEDC" w14:textId="23DBEA04" w:rsidR="00967E24" w:rsidRDefault="00967E24" w:rsidP="007464D9">
      <w:pPr>
        <w:rPr>
          <w:rFonts w:ascii="Arial" w:hAnsi="Arial" w:cs="Arial"/>
        </w:rPr>
      </w:pPr>
    </w:p>
    <w:p w14:paraId="46AD68DB" w14:textId="059C6564" w:rsidR="00967E24" w:rsidRDefault="00967E24" w:rsidP="007464D9">
      <w:pPr>
        <w:rPr>
          <w:rFonts w:ascii="Arial" w:hAnsi="Arial" w:cs="Arial"/>
        </w:rPr>
      </w:pPr>
    </w:p>
    <w:p w14:paraId="5BEA59E9" w14:textId="2DF173F8" w:rsidR="00967E24" w:rsidRPr="00967E24" w:rsidRDefault="00967E24" w:rsidP="007464D9">
      <w:pPr>
        <w:rPr>
          <w:rFonts w:ascii="Arial" w:hAnsi="Arial" w:cs="Arial"/>
        </w:rPr>
      </w:pPr>
      <w:r>
        <w:rPr>
          <w:rFonts w:ascii="Arial" w:hAnsi="Arial" w:cs="Arial"/>
          <w:b/>
          <w:bCs/>
        </w:rPr>
        <w:t>Contact officer:</w:t>
      </w:r>
      <w:r>
        <w:rPr>
          <w:rFonts w:ascii="Arial" w:hAnsi="Arial" w:cs="Arial"/>
          <w:b/>
          <w:bCs/>
        </w:rPr>
        <w:tab/>
      </w:r>
      <w:r>
        <w:rPr>
          <w:rFonts w:ascii="Arial" w:hAnsi="Arial" w:cs="Arial"/>
          <w:b/>
          <w:bCs/>
        </w:rPr>
        <w:tab/>
      </w:r>
      <w:r>
        <w:rPr>
          <w:rFonts w:ascii="Arial" w:hAnsi="Arial" w:cs="Arial"/>
        </w:rPr>
        <w:t>Mark Norris</w:t>
      </w:r>
    </w:p>
    <w:p w14:paraId="1587DE0E" w14:textId="4C382E32" w:rsidR="00967E24" w:rsidRDefault="00967E24" w:rsidP="007464D9">
      <w:pPr>
        <w:rPr>
          <w:rFonts w:ascii="Arial" w:hAnsi="Arial" w:cs="Arial"/>
          <w:b/>
          <w:bCs/>
        </w:rPr>
      </w:pPr>
      <w:r>
        <w:rPr>
          <w:rFonts w:ascii="Arial" w:hAnsi="Arial" w:cs="Arial"/>
          <w:b/>
          <w:bCs/>
        </w:rPr>
        <w:t>Position:</w:t>
      </w:r>
      <w:r>
        <w:rPr>
          <w:rFonts w:ascii="Arial" w:hAnsi="Arial" w:cs="Arial"/>
          <w:b/>
          <w:bCs/>
        </w:rPr>
        <w:tab/>
      </w:r>
      <w:r>
        <w:rPr>
          <w:rFonts w:ascii="Arial" w:hAnsi="Arial" w:cs="Arial"/>
          <w:b/>
          <w:bCs/>
        </w:rPr>
        <w:tab/>
      </w:r>
      <w:r>
        <w:rPr>
          <w:rFonts w:ascii="Arial" w:hAnsi="Arial" w:cs="Arial"/>
          <w:b/>
          <w:bCs/>
        </w:rPr>
        <w:tab/>
      </w:r>
      <w:r w:rsidRPr="00967E24">
        <w:rPr>
          <w:rFonts w:ascii="Arial" w:hAnsi="Arial" w:cs="Arial"/>
        </w:rPr>
        <w:t>Principal Policy Advisor</w:t>
      </w:r>
    </w:p>
    <w:p w14:paraId="75BCA851" w14:textId="239685D7" w:rsidR="00967E24" w:rsidRPr="00967E24" w:rsidRDefault="00967E24" w:rsidP="007464D9">
      <w:pPr>
        <w:rPr>
          <w:rFonts w:ascii="Arial" w:hAnsi="Arial" w:cs="Arial"/>
        </w:rPr>
      </w:pPr>
      <w:r>
        <w:rPr>
          <w:rFonts w:ascii="Arial" w:hAnsi="Arial" w:cs="Arial"/>
          <w:b/>
          <w:bCs/>
        </w:rPr>
        <w:t>Phone no:</w:t>
      </w:r>
      <w:r>
        <w:rPr>
          <w:rFonts w:ascii="Arial" w:hAnsi="Arial" w:cs="Arial"/>
          <w:b/>
          <w:bCs/>
        </w:rPr>
        <w:tab/>
      </w:r>
      <w:r>
        <w:rPr>
          <w:rFonts w:ascii="Arial" w:hAnsi="Arial" w:cs="Arial"/>
          <w:b/>
          <w:bCs/>
        </w:rPr>
        <w:tab/>
      </w:r>
      <w:r>
        <w:rPr>
          <w:rFonts w:ascii="Arial" w:hAnsi="Arial" w:cs="Arial"/>
          <w:b/>
          <w:bCs/>
        </w:rPr>
        <w:tab/>
      </w:r>
      <w:r w:rsidR="0076368D" w:rsidRPr="0076368D">
        <w:rPr>
          <w:rFonts w:ascii="Arial" w:hAnsi="Arial" w:cs="Arial"/>
        </w:rPr>
        <w:t>02076643241</w:t>
      </w:r>
    </w:p>
    <w:p w14:paraId="41E4EAB1" w14:textId="0193F2F8" w:rsidR="00967E24" w:rsidRPr="0076368D" w:rsidRDefault="00967E24" w:rsidP="007464D9">
      <w:pPr>
        <w:rPr>
          <w:rFonts w:ascii="Arial" w:hAnsi="Arial" w:cs="Arial"/>
        </w:rPr>
      </w:pPr>
      <w:r>
        <w:rPr>
          <w:rFonts w:ascii="Arial" w:hAnsi="Arial" w:cs="Arial"/>
          <w:b/>
          <w:bCs/>
        </w:rPr>
        <w:t>Email:</w:t>
      </w:r>
      <w:r w:rsidR="0076368D">
        <w:rPr>
          <w:rFonts w:ascii="Arial" w:hAnsi="Arial" w:cs="Arial"/>
          <w:b/>
          <w:bCs/>
        </w:rPr>
        <w:tab/>
      </w:r>
      <w:r w:rsidR="0076368D">
        <w:rPr>
          <w:rFonts w:ascii="Arial" w:hAnsi="Arial" w:cs="Arial"/>
          <w:b/>
          <w:bCs/>
        </w:rPr>
        <w:tab/>
      </w:r>
      <w:r w:rsidR="0076368D">
        <w:rPr>
          <w:rFonts w:ascii="Arial" w:hAnsi="Arial" w:cs="Arial"/>
          <w:b/>
          <w:bCs/>
        </w:rPr>
        <w:tab/>
      </w:r>
      <w:r w:rsidR="0076368D">
        <w:rPr>
          <w:rFonts w:ascii="Arial" w:hAnsi="Arial" w:cs="Arial"/>
          <w:b/>
          <w:bCs/>
        </w:rPr>
        <w:tab/>
      </w:r>
      <w:r w:rsidR="0076368D" w:rsidRPr="0076368D">
        <w:rPr>
          <w:rFonts w:ascii="Arial" w:hAnsi="Arial" w:cs="Arial"/>
        </w:rPr>
        <w:t>Mark.Norris@local.gov.uk</w:t>
      </w:r>
    </w:p>
    <w:p w14:paraId="04C8F692" w14:textId="77777777" w:rsidR="007464D9" w:rsidRDefault="007464D9"/>
    <w:sectPr w:rsidR="007464D9">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166C8" w14:textId="77777777" w:rsidR="00A03B66" w:rsidRDefault="00A03B66" w:rsidP="00A03B66">
      <w:r>
        <w:separator/>
      </w:r>
    </w:p>
  </w:endnote>
  <w:endnote w:type="continuationSeparator" w:id="0">
    <w:p w14:paraId="1D474236" w14:textId="77777777" w:rsidR="00A03B66" w:rsidRDefault="00A03B66" w:rsidP="00A0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F25F7" w14:textId="77777777" w:rsidR="00A03B66" w:rsidRDefault="00A03B66" w:rsidP="00A03B66">
      <w:r>
        <w:separator/>
      </w:r>
    </w:p>
  </w:footnote>
  <w:footnote w:type="continuationSeparator" w:id="0">
    <w:p w14:paraId="2B936682" w14:textId="77777777" w:rsidR="00A03B66" w:rsidRDefault="00A03B66" w:rsidP="00A0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19C5" w14:textId="77777777" w:rsidR="00A03B66" w:rsidRDefault="00A03B66" w:rsidP="00A03B6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03B66" w:rsidRPr="00C25CA7" w14:paraId="30889792" w14:textId="77777777" w:rsidTr="00CE71E7">
      <w:trPr>
        <w:trHeight w:val="416"/>
      </w:trPr>
      <w:tc>
        <w:tcPr>
          <w:tcW w:w="5812" w:type="dxa"/>
          <w:vMerge w:val="restart"/>
        </w:tcPr>
        <w:p w14:paraId="47258424" w14:textId="77777777" w:rsidR="00A03B66" w:rsidRPr="003A424C" w:rsidRDefault="00A03B66" w:rsidP="00A03B66">
          <w:pPr>
            <w:rPr>
              <w:rFonts w:ascii="Arial" w:hAnsi="Arial" w:cs="Arial"/>
            </w:rPr>
          </w:pPr>
          <w:r>
            <w:rPr>
              <w:noProof/>
            </w:rPr>
            <w:drawing>
              <wp:inline distT="0" distB="0" distL="0" distR="0" wp14:anchorId="29400B11" wp14:editId="18F54F7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rFonts w:ascii="Arial" w:hAnsi="Arial" w:cs="Arial"/>
          </w:rPr>
          <w:alias w:val="Board"/>
          <w:tag w:val="Board"/>
          <w:id w:val="416908834"/>
          <w:placeholder>
            <w:docPart w:val="3DC4E487D77A4752BF5FF60E1A64885D"/>
          </w:placeholder>
        </w:sdtPr>
        <w:sdtEndPr/>
        <w:sdtContent>
          <w:tc>
            <w:tcPr>
              <w:tcW w:w="4106" w:type="dxa"/>
            </w:tcPr>
            <w:p w14:paraId="054B304C" w14:textId="77777777" w:rsidR="00A03B66" w:rsidRPr="003A424C" w:rsidRDefault="00A03B66" w:rsidP="00A03B66">
              <w:pPr>
                <w:rPr>
                  <w:rFonts w:ascii="Arial" w:hAnsi="Arial" w:cs="Arial"/>
                </w:rPr>
              </w:pPr>
              <w:r w:rsidRPr="00E576D4">
                <w:rPr>
                  <w:rFonts w:ascii="Arial" w:hAnsi="Arial" w:cs="Arial"/>
                  <w:b/>
                </w:rPr>
                <w:t>Councillors’ Forum</w:t>
              </w:r>
            </w:p>
          </w:tc>
        </w:sdtContent>
      </w:sdt>
    </w:tr>
    <w:tr w:rsidR="00A03B66" w14:paraId="5E1D9DD7" w14:textId="77777777" w:rsidTr="00CE71E7">
      <w:trPr>
        <w:trHeight w:val="406"/>
      </w:trPr>
      <w:tc>
        <w:tcPr>
          <w:tcW w:w="5812" w:type="dxa"/>
          <w:vMerge/>
        </w:tcPr>
        <w:p w14:paraId="032B8C37" w14:textId="77777777" w:rsidR="00A03B66" w:rsidRPr="003A424C" w:rsidRDefault="00A03B66" w:rsidP="00A03B66">
          <w:pPr>
            <w:rPr>
              <w:rFonts w:ascii="Arial" w:hAnsi="Arial" w:cs="Arial"/>
            </w:rPr>
          </w:pPr>
        </w:p>
      </w:tc>
      <w:tc>
        <w:tcPr>
          <w:tcW w:w="4106" w:type="dxa"/>
        </w:tcPr>
        <w:sdt>
          <w:sdtPr>
            <w:rPr>
              <w:rFonts w:ascii="Arial" w:hAnsi="Arial" w:cs="Arial"/>
            </w:rPr>
            <w:alias w:val="Date"/>
            <w:tag w:val="Date"/>
            <w:id w:val="-488943452"/>
            <w:placeholder>
              <w:docPart w:val="042251C5743D4E7F85C46036250CA92A"/>
            </w:placeholder>
            <w:date w:fullDate="2020-10-22T00:00:00Z">
              <w:dateFormat w:val="dd MMMM yyyy"/>
              <w:lid w:val="en-GB"/>
              <w:storeMappedDataAs w:val="dateTime"/>
              <w:calendar w:val="gregorian"/>
            </w:date>
          </w:sdtPr>
          <w:sdtEndPr/>
          <w:sdtContent>
            <w:p w14:paraId="38AEDB18" w14:textId="514E9AC1" w:rsidR="00A03B66" w:rsidRPr="003A424C" w:rsidRDefault="00A86C57" w:rsidP="00A03B66">
              <w:pPr>
                <w:rPr>
                  <w:rFonts w:ascii="Arial" w:hAnsi="Arial" w:cs="Arial"/>
                </w:rPr>
              </w:pPr>
              <w:r>
                <w:rPr>
                  <w:rFonts w:ascii="Arial" w:hAnsi="Arial" w:cs="Arial"/>
                </w:rPr>
                <w:t>22</w:t>
              </w:r>
              <w:r w:rsidR="00A03B66">
                <w:rPr>
                  <w:rFonts w:ascii="Arial" w:hAnsi="Arial" w:cs="Arial"/>
                </w:rPr>
                <w:t xml:space="preserve"> </w:t>
              </w:r>
              <w:r>
                <w:rPr>
                  <w:rFonts w:ascii="Arial" w:hAnsi="Arial" w:cs="Arial"/>
                </w:rPr>
                <w:t>October</w:t>
              </w:r>
              <w:r w:rsidR="00A03B66">
                <w:rPr>
                  <w:rFonts w:ascii="Arial" w:hAnsi="Arial" w:cs="Arial"/>
                </w:rPr>
                <w:t xml:space="preserve"> 2020</w:t>
              </w:r>
            </w:p>
          </w:sdtContent>
        </w:sdt>
        <w:p w14:paraId="2717FBA5" w14:textId="77777777" w:rsidR="00A03B66" w:rsidRDefault="00A03B66" w:rsidP="00A03B66"/>
      </w:tc>
    </w:tr>
    <w:tr w:rsidR="00A03B66" w:rsidRPr="00C25CA7" w14:paraId="7DCFD58A" w14:textId="77777777" w:rsidTr="00CE71E7">
      <w:trPr>
        <w:trHeight w:val="89"/>
      </w:trPr>
      <w:tc>
        <w:tcPr>
          <w:tcW w:w="5812" w:type="dxa"/>
          <w:vMerge/>
        </w:tcPr>
        <w:p w14:paraId="313D2416" w14:textId="77777777" w:rsidR="00A03B66" w:rsidRPr="00A627DD" w:rsidRDefault="00A03B66" w:rsidP="00A03B66"/>
      </w:tc>
      <w:tc>
        <w:tcPr>
          <w:tcW w:w="4106" w:type="dxa"/>
        </w:tcPr>
        <w:p w14:paraId="119E37D0" w14:textId="77777777" w:rsidR="00A03B66" w:rsidRPr="00C803F3" w:rsidRDefault="00A03B66" w:rsidP="00A03B66"/>
      </w:tc>
    </w:tr>
  </w:tbl>
  <w:p w14:paraId="736C63BD" w14:textId="77777777" w:rsidR="00A03B66" w:rsidRDefault="00A03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44C"/>
    <w:multiLevelType w:val="hybridMultilevel"/>
    <w:tmpl w:val="81B2F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3730B"/>
    <w:multiLevelType w:val="hybridMultilevel"/>
    <w:tmpl w:val="61B00F12"/>
    <w:lvl w:ilvl="0" w:tplc="26E8D61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A6F0C"/>
    <w:multiLevelType w:val="hybridMultilevel"/>
    <w:tmpl w:val="2E54924A"/>
    <w:lvl w:ilvl="0" w:tplc="2FA8A736">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C799B"/>
    <w:multiLevelType w:val="hybridMultilevel"/>
    <w:tmpl w:val="E9D8B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C019A"/>
    <w:multiLevelType w:val="hybridMultilevel"/>
    <w:tmpl w:val="995621E6"/>
    <w:lvl w:ilvl="0" w:tplc="BCAEFAA0">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F50BD"/>
    <w:multiLevelType w:val="hybridMultilevel"/>
    <w:tmpl w:val="52061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707D3B"/>
    <w:multiLevelType w:val="hybridMultilevel"/>
    <w:tmpl w:val="007015BC"/>
    <w:lvl w:ilvl="0" w:tplc="3F4834AC">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D9"/>
    <w:rsid w:val="0008105C"/>
    <w:rsid w:val="00141D99"/>
    <w:rsid w:val="003A436D"/>
    <w:rsid w:val="003A5E92"/>
    <w:rsid w:val="004E32F5"/>
    <w:rsid w:val="00631A18"/>
    <w:rsid w:val="007464D9"/>
    <w:rsid w:val="0076368D"/>
    <w:rsid w:val="0077564F"/>
    <w:rsid w:val="008832E5"/>
    <w:rsid w:val="0089289D"/>
    <w:rsid w:val="00967E24"/>
    <w:rsid w:val="00A03B66"/>
    <w:rsid w:val="00A301B7"/>
    <w:rsid w:val="00A86C57"/>
    <w:rsid w:val="00DC0DF8"/>
    <w:rsid w:val="00E73A94"/>
    <w:rsid w:val="00F92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0F94"/>
  <w15:chartTrackingRefBased/>
  <w15:docId w15:val="{57C42A93-A9CD-46BC-ACCA-CB118496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4D9"/>
    <w:rPr>
      <w:color w:val="0000FF"/>
      <w:u w:val="single"/>
    </w:rPr>
  </w:style>
  <w:style w:type="paragraph" w:customStyle="1" w:styleId="paragraph">
    <w:name w:val="paragraph"/>
    <w:basedOn w:val="Normal"/>
    <w:rsid w:val="007464D9"/>
    <w:rPr>
      <w:lang w:eastAsia="en-GB"/>
    </w:rPr>
  </w:style>
  <w:style w:type="character" w:customStyle="1" w:styleId="normaltextrun1">
    <w:name w:val="normaltextrun1"/>
    <w:basedOn w:val="DefaultParagraphFont"/>
    <w:rsid w:val="007464D9"/>
  </w:style>
  <w:style w:type="character" w:customStyle="1" w:styleId="eop">
    <w:name w:val="eop"/>
    <w:basedOn w:val="DefaultParagraphFont"/>
    <w:rsid w:val="007464D9"/>
  </w:style>
  <w:style w:type="paragraph" w:styleId="ListParagraph">
    <w:name w:val="List Paragraph"/>
    <w:basedOn w:val="Normal"/>
    <w:uiPriority w:val="34"/>
    <w:qFormat/>
    <w:rsid w:val="008832E5"/>
    <w:pPr>
      <w:ind w:left="720"/>
      <w:contextualSpacing/>
    </w:pPr>
  </w:style>
  <w:style w:type="paragraph" w:styleId="Header">
    <w:name w:val="header"/>
    <w:basedOn w:val="Normal"/>
    <w:link w:val="HeaderChar"/>
    <w:uiPriority w:val="99"/>
    <w:unhideWhenUsed/>
    <w:rsid w:val="00A03B66"/>
    <w:pPr>
      <w:tabs>
        <w:tab w:val="center" w:pos="4513"/>
        <w:tab w:val="right" w:pos="9026"/>
      </w:tabs>
    </w:pPr>
  </w:style>
  <w:style w:type="character" w:customStyle="1" w:styleId="HeaderChar">
    <w:name w:val="Header Char"/>
    <w:basedOn w:val="DefaultParagraphFont"/>
    <w:link w:val="Header"/>
    <w:uiPriority w:val="99"/>
    <w:rsid w:val="00A03B66"/>
    <w:rPr>
      <w:rFonts w:ascii="Calibri" w:hAnsi="Calibri" w:cs="Calibri"/>
    </w:rPr>
  </w:style>
  <w:style w:type="paragraph" w:styleId="Footer">
    <w:name w:val="footer"/>
    <w:basedOn w:val="Normal"/>
    <w:link w:val="FooterChar"/>
    <w:uiPriority w:val="99"/>
    <w:unhideWhenUsed/>
    <w:rsid w:val="00A03B66"/>
    <w:pPr>
      <w:tabs>
        <w:tab w:val="center" w:pos="4513"/>
        <w:tab w:val="right" w:pos="9026"/>
      </w:tabs>
    </w:pPr>
  </w:style>
  <w:style w:type="character" w:customStyle="1" w:styleId="FooterChar">
    <w:name w:val="Footer Char"/>
    <w:basedOn w:val="DefaultParagraphFont"/>
    <w:link w:val="Footer"/>
    <w:uiPriority w:val="99"/>
    <w:rsid w:val="00A03B66"/>
    <w:rPr>
      <w:rFonts w:ascii="Calibri" w:hAnsi="Calibri" w:cs="Calibri"/>
    </w:rPr>
  </w:style>
  <w:style w:type="table" w:styleId="TableGrid">
    <w:name w:val="Table Grid"/>
    <w:basedOn w:val="TableNormal"/>
    <w:uiPriority w:val="39"/>
    <w:rsid w:val="00A03B66"/>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95469">
      <w:bodyDiv w:val="1"/>
      <w:marLeft w:val="0"/>
      <w:marRight w:val="0"/>
      <w:marTop w:val="0"/>
      <w:marBottom w:val="0"/>
      <w:divBdr>
        <w:top w:val="none" w:sz="0" w:space="0" w:color="auto"/>
        <w:left w:val="none" w:sz="0" w:space="0" w:color="auto"/>
        <w:bottom w:val="none" w:sz="0" w:space="0" w:color="auto"/>
        <w:right w:val="none" w:sz="0" w:space="0" w:color="auto"/>
      </w:divBdr>
    </w:div>
    <w:div w:id="21457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cal.gov.uk/tackling-anti-social-behaviour-29-september-2020" TargetMode="External"/><Relationship Id="rId18" Type="http://schemas.openxmlformats.org/officeDocument/2006/relationships/hyperlink" Target="https://www.local.gov.uk/lga-responds-announcement-new-taxi-safety-standard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Rachel.Phelps@local.gov.uk" TargetMode="External"/><Relationship Id="rId17" Type="http://schemas.openxmlformats.org/officeDocument/2006/relationships/hyperlink" Target="https://www.gov.uk/government/publications/statutory-taxi-and-private-hire-vehicle-standards" TargetMode="External"/><Relationship Id="rId2" Type="http://schemas.openxmlformats.org/officeDocument/2006/relationships/customXml" Target="../customXml/item2.xml"/><Relationship Id="rId16" Type="http://schemas.openxmlformats.org/officeDocument/2006/relationships/hyperlink" Target="mailto:Rachel.Phelps@local.gov.uk" TargetMode="External"/><Relationship Id="rId20" Type="http://schemas.openxmlformats.org/officeDocument/2006/relationships/hyperlink" Target="https://www.local.gov.uk/regulatory-services-submission-comprehensive-spending-review-20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sites/default/files/documents/10.46%20Taking%20a%20public%20health%20approach%20-%20Violent%20crime_03_0.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co/o35mCfhJhj" TargetMode="External"/><Relationship Id="rId23" Type="http://schemas.openxmlformats.org/officeDocument/2006/relationships/glossaryDocument" Target="glossary/document.xml"/><Relationship Id="rId10" Type="http://schemas.openxmlformats.org/officeDocument/2006/relationships/hyperlink" Target="https://lgaevents.local.gov.uk/lga/frontend/reg/thome.csp?pageID=329528&amp;eventID=964&amp;CSPCHD=0000010000008TePwP3nAFeXf61Qbuw4gFAR1a3CcByoiDSMsg" TargetMode="External"/><Relationship Id="rId19" Type="http://schemas.openxmlformats.org/officeDocument/2006/relationships/hyperlink" Target="https://www.local.gov.uk/councillor-handbook-taxi-and-phv-licens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news/av/uk-5378690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C4E487D77A4752BF5FF60E1A64885D"/>
        <w:category>
          <w:name w:val="General"/>
          <w:gallery w:val="placeholder"/>
        </w:category>
        <w:types>
          <w:type w:val="bbPlcHdr"/>
        </w:types>
        <w:behaviors>
          <w:behavior w:val="content"/>
        </w:behaviors>
        <w:guid w:val="{AB258E8C-2AAC-47D6-9D37-04811521E3E6}"/>
      </w:docPartPr>
      <w:docPartBody>
        <w:p w:rsidR="005E6A55" w:rsidRDefault="0098549A" w:rsidP="0098549A">
          <w:pPr>
            <w:pStyle w:val="3DC4E487D77A4752BF5FF60E1A64885D"/>
          </w:pPr>
          <w:r w:rsidRPr="00FB1144">
            <w:rPr>
              <w:rStyle w:val="PlaceholderText"/>
            </w:rPr>
            <w:t>Click here to enter text.</w:t>
          </w:r>
        </w:p>
      </w:docPartBody>
    </w:docPart>
    <w:docPart>
      <w:docPartPr>
        <w:name w:val="042251C5743D4E7F85C46036250CA92A"/>
        <w:category>
          <w:name w:val="General"/>
          <w:gallery w:val="placeholder"/>
        </w:category>
        <w:types>
          <w:type w:val="bbPlcHdr"/>
        </w:types>
        <w:behaviors>
          <w:behavior w:val="content"/>
        </w:behaviors>
        <w:guid w:val="{FAC4FAC0-3210-46D8-8487-2A4A384B5BDF}"/>
      </w:docPartPr>
      <w:docPartBody>
        <w:p w:rsidR="005E6A55" w:rsidRDefault="0098549A" w:rsidP="0098549A">
          <w:pPr>
            <w:pStyle w:val="042251C5743D4E7F85C46036250CA92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9A"/>
    <w:rsid w:val="005E6A55"/>
    <w:rsid w:val="00985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49A"/>
    <w:rPr>
      <w:color w:val="808080"/>
    </w:rPr>
  </w:style>
  <w:style w:type="paragraph" w:customStyle="1" w:styleId="3DC4E487D77A4752BF5FF60E1A64885D">
    <w:name w:val="3DC4E487D77A4752BF5FF60E1A64885D"/>
    <w:rsid w:val="0098549A"/>
  </w:style>
  <w:style w:type="paragraph" w:customStyle="1" w:styleId="042251C5743D4E7F85C46036250CA92A">
    <w:name w:val="042251C5743D4E7F85C46036250CA92A"/>
    <w:rsid w:val="00985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0C292-CAB2-4D63-93FE-47455752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6C716-3EC1-4B9C-A249-96F5BDCE91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71D95A-58A2-4A63-868E-D3C8C0654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Thomas French</cp:lastModifiedBy>
  <cp:revision>3</cp:revision>
  <dcterms:created xsi:type="dcterms:W3CDTF">2020-10-13T13:33:00Z</dcterms:created>
  <dcterms:modified xsi:type="dcterms:W3CDTF">2020-10-20T13:20:00Z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